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D009B6">
              <w:rPr>
                <w:rFonts w:ascii="Times New Roman" w:hAnsi="Times New Roman" w:cs="Times New Roman"/>
                <w:b/>
                <w:sz w:val="24"/>
                <w:szCs w:val="24"/>
              </w:rPr>
              <w:t>Falkener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D009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D009B6">
              <w:rPr>
                <w:rFonts w:ascii="Times New Roman" w:hAnsi="Times New Roman" w:cs="Times New Roman"/>
                <w:sz w:val="24"/>
                <w:szCs w:val="24"/>
              </w:rPr>
              <w:t>August 2012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03DC0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D009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Unit-1</w:t>
            </w:r>
            <w:r w:rsidR="00D009B6" w:rsidRPr="00D009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4CBE" w:rsidRPr="00C92D93" w:rsidRDefault="00D009B6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09B6">
              <w:rPr>
                <w:rFonts w:ascii="Times New Roman" w:hAnsi="Times New Roman" w:cs="Times New Roman"/>
                <w:sz w:val="24"/>
                <w:szCs w:val="24"/>
              </w:rPr>
              <w:t>Understand the Decimal Place Value System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D808DA" w:rsidRDefault="005C4CBE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</w:p>
          <w:p w:rsidR="005C4CBE" w:rsidRDefault="00D009B6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009B6">
              <w:rPr>
                <w:rFonts w:ascii="Times New Roman" w:hAnsi="Times New Roman" w:cs="Times New Roman"/>
                <w:sz w:val="24"/>
                <w:szCs w:val="24"/>
              </w:rPr>
              <w:t>Decimal Distractions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94D53" w:rsidRPr="00A94D53" w:rsidRDefault="00A94D53" w:rsidP="00FE46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94D53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>(</w:t>
            </w:r>
            <w:r w:rsidR="00503DC0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>Day #2, of Task 2</w:t>
            </w:r>
            <w:r w:rsidRPr="00A94D53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 xml:space="preserve">) 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E40A91" w:rsidRDefault="008C13D7" w:rsidP="00503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503D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“</w:t>
            </w:r>
            <w:r w:rsidR="00D009B6" w:rsidRPr="00D009B6">
              <w:rPr>
                <w:rFonts w:ascii="Times New Roman" w:hAnsi="Times New Roman" w:cs="Times New Roman"/>
                <w:sz w:val="24"/>
                <w:szCs w:val="24"/>
              </w:rPr>
              <w:t xml:space="preserve">How do I read, write, and use decimals to the </w:t>
            </w:r>
            <w:r w:rsidR="00503DC0" w:rsidRPr="00D009B6">
              <w:rPr>
                <w:rFonts w:ascii="Times New Roman" w:hAnsi="Times New Roman" w:cs="Times New Roman"/>
                <w:sz w:val="24"/>
                <w:szCs w:val="24"/>
              </w:rPr>
              <w:t xml:space="preserve">thousandths </w:t>
            </w:r>
            <w:r w:rsidR="00503DC0">
              <w:rPr>
                <w:rFonts w:ascii="Times New Roman" w:hAnsi="Times New Roman" w:cs="Times New Roman"/>
                <w:sz w:val="24"/>
                <w:szCs w:val="24"/>
              </w:rPr>
              <w:t xml:space="preserve">place </w:t>
            </w:r>
            <w:r w:rsidR="00E40A91">
              <w:rPr>
                <w:rFonts w:ascii="Times New Roman" w:hAnsi="Times New Roman" w:cs="Times New Roman"/>
                <w:sz w:val="24"/>
                <w:szCs w:val="24"/>
              </w:rPr>
              <w:t>using standard form</w:t>
            </w:r>
          </w:p>
          <w:p w:rsidR="008C13D7" w:rsidRPr="008C13D7" w:rsidRDefault="00B2235B" w:rsidP="00503D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(base</w:t>
            </w:r>
            <w:r w:rsidR="00E40A91">
              <w:rPr>
                <w:rFonts w:ascii="Times New Roman" w:hAnsi="Times New Roman" w:cs="Times New Roman"/>
                <w:sz w:val="24"/>
                <w:szCs w:val="24"/>
              </w:rPr>
              <w:t xml:space="preserve"> 10 numerals), word </w:t>
            </w:r>
            <w:r w:rsidR="00D009B6" w:rsidRPr="00D009B6">
              <w:rPr>
                <w:rFonts w:ascii="Times New Roman" w:hAnsi="Times New Roman" w:cs="Times New Roman"/>
                <w:sz w:val="24"/>
                <w:szCs w:val="24"/>
              </w:rPr>
              <w:t>form</w:t>
            </w:r>
            <w:r w:rsidR="00E40A91">
              <w:rPr>
                <w:rFonts w:ascii="Times New Roman" w:hAnsi="Times New Roman" w:cs="Times New Roman"/>
                <w:sz w:val="24"/>
                <w:szCs w:val="24"/>
              </w:rPr>
              <w:t xml:space="preserve"> (number name)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and expanded form</w:t>
            </w:r>
            <w:r w:rsidR="00503DC0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85633" w:rsidRDefault="008C383E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Base ten Blocks </w:t>
            </w:r>
          </w:p>
          <w:p w:rsidR="008C383E" w:rsidRDefault="008C383E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Vocabulary word cards</w:t>
            </w:r>
          </w:p>
          <w:p w:rsidR="008C383E" w:rsidRDefault="008C383E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Chart paper/markers</w:t>
            </w:r>
          </w:p>
          <w:p w:rsidR="008C383E" w:rsidRDefault="008C383E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Timers/stopwatches</w:t>
            </w:r>
          </w:p>
          <w:p w:rsidR="008C383E" w:rsidRDefault="00503DC0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White board,</w:t>
            </w:r>
            <w:r w:rsidR="008C383E">
              <w:rPr>
                <w:rFonts w:ascii="Times New Roman" w:hAnsi="Times New Roman" w:cs="Times New Roman"/>
                <w:sz w:val="24"/>
                <w:szCs w:val="24"/>
              </w:rPr>
              <w:t xml:space="preserve"> markers</w:t>
            </w:r>
          </w:p>
          <w:p w:rsidR="008C383E" w:rsidRPr="008C383E" w:rsidRDefault="008C383E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paper</w:t>
            </w: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D85633" w:rsidRDefault="008C383E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Math journals</w:t>
            </w:r>
          </w:p>
          <w:p w:rsidR="00503DC0" w:rsidRDefault="00503DC0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8C383E">
              <w:rPr>
                <w:rFonts w:ascii="Times New Roman" w:hAnsi="Times New Roman" w:cs="Times New Roman"/>
                <w:sz w:val="24"/>
                <w:szCs w:val="24"/>
              </w:rPr>
              <w:t xml:space="preserve">encils, </w:t>
            </w:r>
          </w:p>
          <w:p w:rsidR="00503DC0" w:rsidRDefault="008C383E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paper, graph paper,</w:t>
            </w:r>
          </w:p>
          <w:p w:rsidR="008C383E" w:rsidRPr="008C383E" w:rsidRDefault="00503DC0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Base ten blocks</w:t>
            </w:r>
            <w:r w:rsidR="008C38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5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96" w:type="dxa"/>
            <w:gridSpan w:val="2"/>
          </w:tcPr>
          <w:p w:rsidR="00503DC0" w:rsidRDefault="00D009B6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Thousands,</w:t>
            </w:r>
            <w:r w:rsidR="00503D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hundreds,</w:t>
            </w:r>
          </w:p>
          <w:p w:rsidR="00503DC0" w:rsidRDefault="00D009B6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tens, </w:t>
            </w:r>
            <w:r w:rsidR="00503D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ones, </w:t>
            </w:r>
            <w:r w:rsidR="00503D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tenths,</w:t>
            </w:r>
          </w:p>
          <w:p w:rsidR="00503DC0" w:rsidRDefault="00D009B6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hundredths, </w:t>
            </w:r>
            <w:r w:rsidR="00503D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thousandths,</w:t>
            </w:r>
          </w:p>
          <w:p w:rsidR="00503DC0" w:rsidRDefault="00D009B6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standard form</w:t>
            </w:r>
            <w:r w:rsidR="00B2235B">
              <w:rPr>
                <w:rFonts w:ascii="Times New Roman" w:hAnsi="Times New Roman" w:cs="Times New Roman"/>
                <w:sz w:val="24"/>
                <w:szCs w:val="24"/>
              </w:rPr>
              <w:t xml:space="preserve"> (b</w:t>
            </w:r>
            <w:r w:rsidR="00776AB3">
              <w:rPr>
                <w:rFonts w:ascii="Times New Roman" w:hAnsi="Times New Roman" w:cs="Times New Roman"/>
                <w:sz w:val="24"/>
                <w:szCs w:val="24"/>
              </w:rPr>
              <w:t xml:space="preserve">ase ten numeral)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03DC0" w:rsidRDefault="00D009B6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expanded form, </w:t>
            </w:r>
          </w:p>
          <w:p w:rsidR="00D85633" w:rsidRPr="00D009B6" w:rsidRDefault="00D009B6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word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form</w:t>
            </w:r>
            <w:r w:rsidR="00B2235B">
              <w:rPr>
                <w:rFonts w:ascii="Times New Roman" w:hAnsi="Times New Roman" w:cs="Times New Roman"/>
                <w:sz w:val="24"/>
                <w:szCs w:val="24"/>
              </w:rPr>
              <w:t xml:space="preserve"> (n</w:t>
            </w:r>
            <w:r w:rsidR="00776AB3">
              <w:rPr>
                <w:rFonts w:ascii="Times New Roman" w:hAnsi="Times New Roman" w:cs="Times New Roman"/>
                <w:sz w:val="24"/>
                <w:szCs w:val="24"/>
              </w:rPr>
              <w:t>umber name)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8C383E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8C383E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8C383E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8C383E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8C383E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8C383E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8C383E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8C383E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503DC0" w:rsidRDefault="00D85633" w:rsidP="00D009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</w:p>
          <w:p w:rsidR="00D009B6" w:rsidRPr="00503DC0" w:rsidRDefault="00D009B6" w:rsidP="00D009B6">
            <w:pPr>
              <w:rPr>
                <w:rFonts w:ascii="Berlin Sans FB Demi" w:hAnsi="Berlin Sans FB Demi" w:cs="Times New Roman"/>
                <w:b/>
                <w:sz w:val="28"/>
                <w:szCs w:val="28"/>
              </w:rPr>
            </w:pPr>
            <w:r>
              <w:t xml:space="preserve"> </w:t>
            </w:r>
            <w:r w:rsidR="00503DC0" w:rsidRPr="00503DC0">
              <w:rPr>
                <w:rFonts w:ascii="Bauhaus 93" w:hAnsi="Bauhaus 93"/>
                <w:sz w:val="28"/>
                <w:szCs w:val="28"/>
              </w:rPr>
              <w:t xml:space="preserve">5.NBT.3a  </w:t>
            </w:r>
            <w:r w:rsidR="00503DC0">
              <w:rPr>
                <w:rFonts w:ascii="Bauhaus 93" w:hAnsi="Bauhaus 93"/>
                <w:sz w:val="28"/>
                <w:szCs w:val="28"/>
              </w:rPr>
              <w:t xml:space="preserve">  </w:t>
            </w:r>
            <w:r w:rsidR="00503DC0" w:rsidRPr="00503DC0">
              <w:rPr>
                <w:sz w:val="28"/>
                <w:szCs w:val="28"/>
              </w:rPr>
              <w:t xml:space="preserve"> </w:t>
            </w:r>
            <w:r w:rsidRPr="00503DC0">
              <w:rPr>
                <w:rFonts w:ascii="Berlin Sans FB Demi" w:hAnsi="Berlin Sans FB Demi" w:cs="Times New Roman"/>
                <w:b/>
                <w:sz w:val="28"/>
                <w:szCs w:val="28"/>
              </w:rPr>
              <w:t xml:space="preserve">Read, Write, and </w:t>
            </w:r>
            <w:r w:rsidR="00503DC0" w:rsidRPr="00503DC0">
              <w:rPr>
                <w:rFonts w:ascii="Berlin Sans FB Demi" w:hAnsi="Berlin Sans FB Demi" w:cs="Times New Roman"/>
                <w:b/>
                <w:sz w:val="28"/>
                <w:szCs w:val="28"/>
              </w:rPr>
              <w:t>compare decimals to thousandths</w:t>
            </w:r>
          </w:p>
          <w:p w:rsidR="0045086A" w:rsidRPr="00D009B6" w:rsidRDefault="0045086A" w:rsidP="00D009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08DA" w:rsidRDefault="00D009B6" w:rsidP="00D0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9B6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Read </w:t>
            </w:r>
            <w:r w:rsidRPr="0045086A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r w:rsidRPr="00D009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write </w:t>
            </w:r>
            <w:r w:rsidRPr="0045086A">
              <w:rPr>
                <w:rFonts w:ascii="Times New Roman" w:hAnsi="Times New Roman" w:cs="Times New Roman"/>
                <w:sz w:val="24"/>
                <w:szCs w:val="24"/>
              </w:rPr>
              <w:t>decimals to thousandths using base-ten numerals, number names, and expanded form, e.g.</w:t>
            </w:r>
          </w:p>
          <w:p w:rsidR="00D85633" w:rsidRDefault="00D009B6" w:rsidP="00D0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86A">
              <w:rPr>
                <w:rFonts w:ascii="Times New Roman" w:hAnsi="Times New Roman" w:cs="Times New Roman"/>
                <w:sz w:val="24"/>
                <w:szCs w:val="24"/>
              </w:rPr>
              <w:t xml:space="preserve"> 347.392=</w:t>
            </w:r>
            <w:r w:rsidR="00E22E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086A">
              <w:rPr>
                <w:rFonts w:ascii="Times New Roman" w:hAnsi="Times New Roman" w:cs="Times New Roman"/>
                <w:sz w:val="24"/>
                <w:szCs w:val="24"/>
              </w:rPr>
              <w:t>3 x 100 + 4 x 10 + 7 x 1 + 3 x (1/10) + 9 x (1/100) + 2 x (1/1000).</w:t>
            </w:r>
          </w:p>
          <w:p w:rsidR="00D808DA" w:rsidRPr="008C13D7" w:rsidRDefault="00D808DA" w:rsidP="00D009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45086A" w:rsidRPr="0045086A" w:rsidRDefault="00D85633" w:rsidP="00450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</w:t>
            </w:r>
            <w:r w:rsidRPr="0045086A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  <w:r w:rsidR="0045086A" w:rsidRPr="0045086A">
              <w:t xml:space="preserve"> </w:t>
            </w:r>
            <w:r w:rsidR="0045086A" w:rsidRPr="0045086A">
              <w:rPr>
                <w:rFonts w:ascii="Times New Roman" w:hAnsi="Times New Roman" w:cs="Times New Roman"/>
                <w:sz w:val="24"/>
                <w:szCs w:val="24"/>
              </w:rPr>
              <w:t>I can read decimals to the thousandths using base ten numerals.</w:t>
            </w:r>
          </w:p>
          <w:p w:rsidR="0045086A" w:rsidRPr="0045086A" w:rsidRDefault="0045086A" w:rsidP="00450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86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I can read decimals to the thousandths using number names.</w:t>
            </w:r>
          </w:p>
          <w:p w:rsidR="0045086A" w:rsidRPr="0045086A" w:rsidRDefault="0045086A" w:rsidP="00450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86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B5CB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45086A">
              <w:rPr>
                <w:rFonts w:ascii="Times New Roman" w:hAnsi="Times New Roman" w:cs="Times New Roman"/>
                <w:sz w:val="24"/>
                <w:szCs w:val="24"/>
              </w:rPr>
              <w:t xml:space="preserve">  I can read decimals to the thousandths using expanded form.</w:t>
            </w:r>
          </w:p>
          <w:p w:rsidR="0045086A" w:rsidRPr="0045086A" w:rsidRDefault="00D808DA" w:rsidP="00450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r w:rsidR="0045086A" w:rsidRPr="0045086A">
              <w:rPr>
                <w:rFonts w:ascii="Times New Roman" w:hAnsi="Times New Roman" w:cs="Times New Roman"/>
                <w:sz w:val="24"/>
                <w:szCs w:val="24"/>
              </w:rPr>
              <w:t xml:space="preserve"> I can write decimals to the thousandths using base ten numerals.</w:t>
            </w:r>
          </w:p>
          <w:p w:rsidR="0045086A" w:rsidRPr="0045086A" w:rsidRDefault="0045086A" w:rsidP="00450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86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I can write decimals to the thousandths using number names.</w:t>
            </w:r>
          </w:p>
          <w:p w:rsidR="00D85633" w:rsidRDefault="0045086A" w:rsidP="004508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86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92D0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45086A">
              <w:rPr>
                <w:rFonts w:ascii="Times New Roman" w:hAnsi="Times New Roman" w:cs="Times New Roman"/>
                <w:sz w:val="24"/>
                <w:szCs w:val="24"/>
              </w:rPr>
              <w:t xml:space="preserve"> I can write decimals to the thousandths using expanded form</w:t>
            </w:r>
            <w:r w:rsidRPr="0045086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D808DA" w:rsidRDefault="00D808DA" w:rsidP="004508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08DA" w:rsidRPr="0002584B" w:rsidRDefault="00D85633" w:rsidP="00D808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08DA">
              <w:rPr>
                <w:rFonts w:ascii="Times New Roman" w:hAnsi="Times New Roman" w:cs="Times New Roman"/>
                <w:sz w:val="24"/>
                <w:szCs w:val="24"/>
              </w:rPr>
              <w:t xml:space="preserve">(5 </w:t>
            </w:r>
            <w:proofErr w:type="spellStart"/>
            <w:r w:rsidR="00D808DA">
              <w:rPr>
                <w:rFonts w:ascii="Times New Roman" w:hAnsi="Times New Roman" w:cs="Times New Roman"/>
                <w:sz w:val="24"/>
                <w:szCs w:val="24"/>
              </w:rPr>
              <w:t>Mins</w:t>
            </w:r>
            <w:proofErr w:type="spellEnd"/>
            <w:r w:rsidR="00D808DA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D808DA" w:rsidRDefault="00D85633" w:rsidP="00A94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4D53">
              <w:rPr>
                <w:rFonts w:ascii="Times New Roman" w:hAnsi="Times New Roman" w:cs="Times New Roman"/>
                <w:sz w:val="24"/>
                <w:szCs w:val="24"/>
              </w:rPr>
              <w:t xml:space="preserve">The teacher will write the following prompt on the board: </w:t>
            </w:r>
          </w:p>
          <w:p w:rsidR="00A94D53" w:rsidRPr="001F06C7" w:rsidRDefault="00A94D53" w:rsidP="00A94D53">
            <w:pPr>
              <w:rPr>
                <w:rFonts w:ascii="Arial Black" w:hAnsi="Arial Black" w:cs="Times New Roman"/>
                <w:sz w:val="24"/>
                <w:szCs w:val="24"/>
              </w:rPr>
            </w:pPr>
            <w:r w:rsidRPr="001F06C7">
              <w:rPr>
                <w:rFonts w:ascii="Arial Black" w:hAnsi="Arial Black" w:cs="Times New Roman"/>
                <w:sz w:val="24"/>
                <w:szCs w:val="24"/>
              </w:rPr>
              <w:t>WE NEED YOUR HELP! We are trying to report the results from the</w:t>
            </w:r>
            <w:r w:rsidR="00D808DA" w:rsidRPr="001F06C7">
              <w:rPr>
                <w:rFonts w:ascii="Arial Black" w:hAnsi="Arial Black" w:cs="Times New Roman"/>
                <w:sz w:val="24"/>
                <w:szCs w:val="24"/>
              </w:rPr>
              <w:t xml:space="preserve"> 2012</w:t>
            </w:r>
            <w:r w:rsidRPr="001F06C7">
              <w:rPr>
                <w:rFonts w:ascii="Arial Black" w:hAnsi="Arial Black" w:cs="Times New Roman"/>
                <w:sz w:val="24"/>
                <w:szCs w:val="24"/>
              </w:rPr>
              <w:t xml:space="preserve"> London Olympics around the world. </w:t>
            </w:r>
            <w:r w:rsidR="00D808DA" w:rsidRPr="001F06C7">
              <w:rPr>
                <w:rFonts w:ascii="Arial Black" w:hAnsi="Arial Black" w:cs="Times New Roman"/>
                <w:sz w:val="24"/>
                <w:szCs w:val="24"/>
              </w:rPr>
              <w:t xml:space="preserve"> </w:t>
            </w:r>
            <w:r w:rsidRPr="001F06C7">
              <w:rPr>
                <w:rFonts w:ascii="Arial Black" w:hAnsi="Arial Black" w:cs="Times New Roman"/>
                <w:sz w:val="24"/>
                <w:szCs w:val="24"/>
              </w:rPr>
              <w:t>Different media outlets want the data displayed in different forms.</w:t>
            </w:r>
            <w:r w:rsidR="00D808DA" w:rsidRPr="001F06C7">
              <w:rPr>
                <w:rFonts w:ascii="Arial Black" w:hAnsi="Arial Black" w:cs="Times New Roman"/>
                <w:sz w:val="24"/>
                <w:szCs w:val="24"/>
              </w:rPr>
              <w:t xml:space="preserve">  </w:t>
            </w:r>
            <w:r w:rsidRPr="001F06C7">
              <w:rPr>
                <w:rFonts w:ascii="Arial Black" w:hAnsi="Arial Black" w:cs="Times New Roman"/>
                <w:sz w:val="24"/>
                <w:szCs w:val="24"/>
              </w:rPr>
              <w:t>Please assist us in resolving this issue.</w:t>
            </w:r>
          </w:p>
          <w:p w:rsidR="00D808DA" w:rsidRDefault="00D808DA" w:rsidP="00A94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08DA" w:rsidP="00A94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="00A94D53">
              <w:rPr>
                <w:rFonts w:ascii="Times New Roman" w:hAnsi="Times New Roman" w:cs="Times New Roman"/>
                <w:sz w:val="24"/>
                <w:szCs w:val="24"/>
              </w:rPr>
              <w:t>100 Meter Race:</w:t>
            </w:r>
            <w:r w:rsidR="00A94D53">
              <w:t xml:space="preserve"> </w:t>
            </w:r>
            <w:r w:rsidR="0094537D">
              <w:rPr>
                <w:rFonts w:ascii="Times New Roman" w:hAnsi="Times New Roman" w:cs="Times New Roman"/>
                <w:sz w:val="24"/>
                <w:szCs w:val="24"/>
              </w:rPr>
              <w:t>5.452</w:t>
            </w:r>
            <w:r w:rsidR="00A94D53" w:rsidRPr="00A94D53">
              <w:rPr>
                <w:rFonts w:ascii="Times New Roman" w:hAnsi="Times New Roman" w:cs="Times New Roman"/>
                <w:sz w:val="24"/>
                <w:szCs w:val="24"/>
              </w:rPr>
              <w:t xml:space="preserve"> 1st place</w:t>
            </w:r>
          </w:p>
          <w:p w:rsidR="00A94D53" w:rsidRDefault="00D808DA" w:rsidP="00A94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NBC News wants: </w:t>
            </w:r>
            <w:r w:rsidR="00A94D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4D53" w:rsidRPr="00D808DA">
              <w:rPr>
                <w:rFonts w:ascii="Times New Roman" w:hAnsi="Times New Roman" w:cs="Times New Roman"/>
                <w:b/>
                <w:sz w:val="24"/>
                <w:szCs w:val="24"/>
              </w:rPr>
              <w:t>Expanded Form</w:t>
            </w:r>
            <w:r w:rsidR="00A94D53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</w:t>
            </w:r>
          </w:p>
          <w:p w:rsidR="00776AB3" w:rsidRDefault="00D808DA" w:rsidP="00776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ABC News wants:</w:t>
            </w:r>
            <w:r w:rsidR="00A94D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6A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6AB3" w:rsidRPr="00D808DA">
              <w:rPr>
                <w:rFonts w:ascii="Times New Roman" w:hAnsi="Times New Roman" w:cs="Times New Roman"/>
                <w:b/>
                <w:sz w:val="24"/>
                <w:szCs w:val="24"/>
              </w:rPr>
              <w:t>Standard Form</w:t>
            </w:r>
            <w:r w:rsidR="00776AB3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r w:rsidR="00A94D53">
              <w:rPr>
                <w:rFonts w:ascii="Times New Roman" w:hAnsi="Times New Roman" w:cs="Times New Roman"/>
                <w:sz w:val="24"/>
                <w:szCs w:val="24"/>
              </w:rPr>
              <w:t>Base 10 Numeral</w:t>
            </w:r>
            <w:r w:rsidR="00776AB3">
              <w:rPr>
                <w:rFonts w:ascii="Times New Roman" w:hAnsi="Times New Roman" w:cs="Times New Roman"/>
                <w:sz w:val="24"/>
                <w:szCs w:val="24"/>
              </w:rPr>
              <w:t>)________________</w:t>
            </w:r>
          </w:p>
          <w:p w:rsidR="00A94D53" w:rsidRDefault="00D808DA" w:rsidP="00776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CBS News wants:</w:t>
            </w:r>
            <w:r w:rsidR="00A94D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6A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6AB3" w:rsidRPr="00D808DA">
              <w:rPr>
                <w:rFonts w:ascii="Times New Roman" w:hAnsi="Times New Roman" w:cs="Times New Roman"/>
                <w:b/>
                <w:sz w:val="24"/>
                <w:szCs w:val="24"/>
              </w:rPr>
              <w:t>Word Form</w:t>
            </w:r>
            <w:r w:rsidR="00776AB3">
              <w:rPr>
                <w:rFonts w:ascii="Times New Roman" w:hAnsi="Times New Roman" w:cs="Times New Roman"/>
                <w:sz w:val="24"/>
                <w:szCs w:val="24"/>
              </w:rPr>
              <w:t xml:space="preserve"> (Number Name) ___________________</w:t>
            </w:r>
          </w:p>
          <w:p w:rsidR="00776AB3" w:rsidRDefault="00D808DA" w:rsidP="00776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FOX News wants:</w:t>
            </w:r>
            <w:r w:rsidR="00776AB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76AB3" w:rsidRPr="00D808DA">
              <w:rPr>
                <w:rFonts w:ascii="Times New Roman" w:hAnsi="Times New Roman" w:cs="Times New Roman"/>
                <w:b/>
                <w:sz w:val="24"/>
                <w:szCs w:val="24"/>
              </w:rPr>
              <w:t>Visual Representation</w:t>
            </w:r>
            <w:r w:rsidR="00776AB3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</w:t>
            </w:r>
          </w:p>
          <w:p w:rsidR="00D808DA" w:rsidRDefault="00D808DA" w:rsidP="00776A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AB3" w:rsidRDefault="00776AB3" w:rsidP="00776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Teacher will review answers in whole group during </w:t>
            </w:r>
            <w:r w:rsidRPr="00D808DA">
              <w:rPr>
                <w:rFonts w:ascii="Times New Roman" w:hAnsi="Times New Roman" w:cs="Times New Roman"/>
                <w:i/>
                <w:sz w:val="24"/>
                <w:szCs w:val="24"/>
              </w:rPr>
              <w:t>teacher directed instruction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76AB3" w:rsidRDefault="00776AB3" w:rsidP="00776A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550748" w:rsidRDefault="00D85633" w:rsidP="00945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776A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76AB3">
              <w:rPr>
                <w:rFonts w:ascii="Times New Roman" w:hAnsi="Times New Roman" w:cs="Times New Roman"/>
                <w:sz w:val="24"/>
                <w:szCs w:val="24"/>
              </w:rPr>
              <w:t xml:space="preserve">The teacher will review vocabulary using flash cards and visual representations. </w:t>
            </w:r>
            <w:r w:rsidR="00B01DF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76AB3">
              <w:rPr>
                <w:rFonts w:ascii="Times New Roman" w:hAnsi="Times New Roman" w:cs="Times New Roman"/>
                <w:sz w:val="24"/>
                <w:szCs w:val="24"/>
              </w:rPr>
              <w:t>Models will be used to represent pla</w:t>
            </w:r>
            <w:r w:rsidR="0094537D">
              <w:rPr>
                <w:rFonts w:ascii="Times New Roman" w:hAnsi="Times New Roman" w:cs="Times New Roman"/>
                <w:sz w:val="24"/>
                <w:szCs w:val="24"/>
              </w:rPr>
              <w:t>ce value vocabulary</w:t>
            </w:r>
            <w:r w:rsidR="00B01D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4537D"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  <w:r w:rsidR="00B01DFA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94537D">
              <w:rPr>
                <w:rFonts w:ascii="Times New Roman" w:hAnsi="Times New Roman" w:cs="Times New Roman"/>
                <w:sz w:val="24"/>
                <w:szCs w:val="24"/>
              </w:rPr>
              <w:t>ac</w:t>
            </w:r>
            <w:r w:rsidR="00B01DFA">
              <w:rPr>
                <w:rFonts w:ascii="Times New Roman" w:hAnsi="Times New Roman" w:cs="Times New Roman"/>
                <w:sz w:val="24"/>
                <w:szCs w:val="24"/>
              </w:rPr>
              <w:t>tivating strategy activity as a whole group.  Using the</w:t>
            </w:r>
            <w:r w:rsidR="00776AB3">
              <w:rPr>
                <w:rFonts w:ascii="Times New Roman" w:hAnsi="Times New Roman" w:cs="Times New Roman"/>
                <w:sz w:val="24"/>
                <w:szCs w:val="24"/>
              </w:rPr>
              <w:t xml:space="preserve"> same scenario</w:t>
            </w:r>
            <w:r w:rsidR="00B01D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4537D">
              <w:rPr>
                <w:rFonts w:ascii="Times New Roman" w:hAnsi="Times New Roman" w:cs="Times New Roman"/>
                <w:sz w:val="24"/>
                <w:szCs w:val="24"/>
              </w:rPr>
              <w:t xml:space="preserve"> the teacher will model how to display the </w:t>
            </w:r>
            <w:r w:rsidR="0094537D" w:rsidRPr="00B01DFA">
              <w:rPr>
                <w:rFonts w:ascii="Arial Rounded MT Bold" w:hAnsi="Arial Rounded MT Bold" w:cs="Times New Roman"/>
                <w:sz w:val="24"/>
                <w:szCs w:val="24"/>
              </w:rPr>
              <w:t>value 4.321</w:t>
            </w:r>
            <w:r w:rsidR="0094537D">
              <w:rPr>
                <w:rFonts w:ascii="Times New Roman" w:hAnsi="Times New Roman" w:cs="Times New Roman"/>
                <w:sz w:val="24"/>
                <w:szCs w:val="24"/>
              </w:rPr>
              <w:t xml:space="preserve"> using base 10 blocks, expanded form, standard form</w:t>
            </w:r>
            <w:r w:rsidR="00427640">
              <w:rPr>
                <w:rFonts w:ascii="Times New Roman" w:hAnsi="Times New Roman" w:cs="Times New Roman"/>
                <w:sz w:val="24"/>
                <w:szCs w:val="24"/>
              </w:rPr>
              <w:t xml:space="preserve"> (base 10 numeral)</w:t>
            </w:r>
            <w:r w:rsidR="0094537D">
              <w:rPr>
                <w:rFonts w:ascii="Times New Roman" w:hAnsi="Times New Roman" w:cs="Times New Roman"/>
                <w:sz w:val="24"/>
                <w:szCs w:val="24"/>
              </w:rPr>
              <w:t>, and word form</w:t>
            </w:r>
            <w:r w:rsidR="00427640">
              <w:rPr>
                <w:rFonts w:ascii="Times New Roman" w:hAnsi="Times New Roman" w:cs="Times New Roman"/>
                <w:sz w:val="24"/>
                <w:szCs w:val="24"/>
              </w:rPr>
              <w:t xml:space="preserve"> (number name)</w:t>
            </w:r>
            <w:r w:rsidR="0094537D">
              <w:rPr>
                <w:rFonts w:ascii="Times New Roman" w:hAnsi="Times New Roman" w:cs="Times New Roman"/>
                <w:sz w:val="24"/>
                <w:szCs w:val="24"/>
              </w:rPr>
              <w:t>. The teach</w:t>
            </w:r>
            <w:r w:rsidR="00B01DFA">
              <w:rPr>
                <w:rFonts w:ascii="Times New Roman" w:hAnsi="Times New Roman" w:cs="Times New Roman"/>
                <w:sz w:val="24"/>
                <w:szCs w:val="24"/>
              </w:rPr>
              <w:t xml:space="preserve">er will instruct students to verbalize the value of each digit in a decimal number to </w:t>
            </w:r>
            <w:r w:rsidR="00550748">
              <w:rPr>
                <w:rFonts w:ascii="Times New Roman" w:hAnsi="Times New Roman" w:cs="Times New Roman"/>
                <w:sz w:val="24"/>
                <w:szCs w:val="24"/>
              </w:rPr>
              <w:t>emphasize understanding</w:t>
            </w:r>
            <w:r w:rsidR="00B01DFA">
              <w:rPr>
                <w:rFonts w:ascii="Times New Roman" w:hAnsi="Times New Roman" w:cs="Times New Roman"/>
                <w:sz w:val="24"/>
                <w:szCs w:val="24"/>
              </w:rPr>
              <w:t xml:space="preserve"> of the </w:t>
            </w:r>
            <w:r w:rsidR="0094537D">
              <w:rPr>
                <w:rFonts w:ascii="Times New Roman" w:hAnsi="Times New Roman" w:cs="Times New Roman"/>
                <w:sz w:val="24"/>
                <w:szCs w:val="24"/>
              </w:rPr>
              <w:t>place value</w:t>
            </w:r>
            <w:r w:rsidR="00B01DFA">
              <w:rPr>
                <w:rFonts w:ascii="Times New Roman" w:hAnsi="Times New Roman" w:cs="Times New Roman"/>
                <w:sz w:val="24"/>
                <w:szCs w:val="24"/>
              </w:rPr>
              <w:t xml:space="preserve"> system</w:t>
            </w:r>
            <w:r w:rsidR="009453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507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53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50748" w:rsidRDefault="00550748" w:rsidP="00945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Reminder:  teacher should also review the two structures of</w:t>
            </w:r>
            <w:r w:rsidR="007F3ACD">
              <w:rPr>
                <w:rFonts w:ascii="Times New Roman" w:hAnsi="Times New Roman" w:cs="Times New Roman"/>
                <w:sz w:val="24"/>
                <w:szCs w:val="24"/>
              </w:rPr>
              <w:t xml:space="preserve"> expanded form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that could be displayed. (using decimals or fractions)</w:t>
            </w:r>
          </w:p>
          <w:p w:rsidR="00550748" w:rsidRDefault="007F3ACD" w:rsidP="00945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748">
              <w:rPr>
                <w:rFonts w:ascii="Times New Roman" w:hAnsi="Times New Roman" w:cs="Times New Roman"/>
                <w:b/>
                <w:sz w:val="24"/>
                <w:szCs w:val="24"/>
              </w:rPr>
              <w:t>Example</w:t>
            </w:r>
            <w:r w:rsidR="0055074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 x 1) + (2 x </w:t>
            </w:r>
            <w:r w:rsidR="00550748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.1) + (3 x </w:t>
            </w:r>
            <w:r w:rsidR="005507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.01) + (5 x </w:t>
            </w:r>
            <w:r w:rsidR="00550748">
              <w:rPr>
                <w:rFonts w:ascii="Times New Roman" w:hAnsi="Times New Roman" w:cs="Times New Roman"/>
                <w:sz w:val="24"/>
                <w:szCs w:val="24"/>
              </w:rPr>
              <w:t>)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.001)= 4.235</w:t>
            </w:r>
          </w:p>
          <w:p w:rsidR="00D85633" w:rsidRPr="00776AB3" w:rsidRDefault="007F3ACD" w:rsidP="00945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0748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or </w:t>
            </w:r>
            <w:r w:rsidR="00550748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x 1 + 2 x (1/10) + 3 x (1/100) + 5 x (1/1000)=4.235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F87DB1" w:rsidRDefault="00D85633" w:rsidP="004F4D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</w:p>
          <w:p w:rsidR="004237D7" w:rsidRDefault="0094537D" w:rsidP="004F4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D0748">
              <w:rPr>
                <w:rFonts w:ascii="Times New Roman" w:hAnsi="Times New Roman" w:cs="Times New Roman"/>
                <w:sz w:val="24"/>
                <w:szCs w:val="24"/>
              </w:rPr>
              <w:t>Students will be placed in cooperative learning groups representing the n</w:t>
            </w:r>
            <w:r w:rsidR="00550748">
              <w:rPr>
                <w:rFonts w:ascii="Times New Roman" w:hAnsi="Times New Roman" w:cs="Times New Roman"/>
                <w:sz w:val="24"/>
                <w:szCs w:val="24"/>
              </w:rPr>
              <w:t xml:space="preserve">ews companies from the </w:t>
            </w:r>
            <w:r w:rsidR="00550748" w:rsidRPr="00550748">
              <w:rPr>
                <w:rFonts w:ascii="Times New Roman" w:hAnsi="Times New Roman" w:cs="Times New Roman"/>
                <w:i/>
                <w:sz w:val="24"/>
                <w:szCs w:val="24"/>
              </w:rPr>
              <w:t>activating strategy</w:t>
            </w:r>
            <w:r w:rsidR="00550748">
              <w:rPr>
                <w:rFonts w:ascii="Times New Roman" w:hAnsi="Times New Roman" w:cs="Times New Roman"/>
                <w:sz w:val="24"/>
                <w:szCs w:val="24"/>
              </w:rPr>
              <w:t xml:space="preserve"> above</w:t>
            </w:r>
            <w:r w:rsidR="003D074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50748">
              <w:rPr>
                <w:rFonts w:ascii="Times New Roman" w:hAnsi="Times New Roman" w:cs="Times New Roman"/>
                <w:sz w:val="24"/>
                <w:szCs w:val="24"/>
              </w:rPr>
              <w:t>Each group will be given a stop watch and chart paper, and marker</w:t>
            </w:r>
            <w:r w:rsidR="003D0748">
              <w:rPr>
                <w:rFonts w:ascii="Times New Roman" w:hAnsi="Times New Roman" w:cs="Times New Roman"/>
                <w:sz w:val="24"/>
                <w:szCs w:val="24"/>
              </w:rPr>
              <w:t>. The following roles will be assigned in each group; news</w:t>
            </w:r>
            <w:r w:rsidR="005507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D0748">
              <w:rPr>
                <w:rFonts w:ascii="Times New Roman" w:hAnsi="Times New Roman" w:cs="Times New Roman"/>
                <w:sz w:val="24"/>
                <w:szCs w:val="24"/>
              </w:rPr>
              <w:t xml:space="preserve"> anchor, sprinter 1, </w:t>
            </w:r>
            <w:r w:rsidR="00B2235B">
              <w:rPr>
                <w:rFonts w:ascii="Times New Roman" w:hAnsi="Times New Roman" w:cs="Times New Roman"/>
                <w:sz w:val="24"/>
                <w:szCs w:val="24"/>
              </w:rPr>
              <w:t>sprinter 2</w:t>
            </w:r>
            <w:r w:rsidR="003D0748">
              <w:rPr>
                <w:rFonts w:ascii="Times New Roman" w:hAnsi="Times New Roman" w:cs="Times New Roman"/>
                <w:sz w:val="24"/>
                <w:szCs w:val="24"/>
              </w:rPr>
              <w:t>, sprinter 3.</w:t>
            </w:r>
            <w:r w:rsidR="00550748">
              <w:rPr>
                <w:rFonts w:ascii="Times New Roman" w:hAnsi="Times New Roman" w:cs="Times New Roman"/>
                <w:sz w:val="24"/>
                <w:szCs w:val="24"/>
              </w:rPr>
              <w:t xml:space="preserve">  The n</w:t>
            </w:r>
            <w:r w:rsidR="003D0748">
              <w:rPr>
                <w:rFonts w:ascii="Times New Roman" w:hAnsi="Times New Roman" w:cs="Times New Roman"/>
                <w:sz w:val="24"/>
                <w:szCs w:val="24"/>
              </w:rPr>
              <w:t>ews anchor will be responsible for timing sprinters and re</w:t>
            </w:r>
            <w:r w:rsidR="004F4D96">
              <w:rPr>
                <w:rFonts w:ascii="Times New Roman" w:hAnsi="Times New Roman" w:cs="Times New Roman"/>
                <w:sz w:val="24"/>
                <w:szCs w:val="24"/>
              </w:rPr>
              <w:t xml:space="preserve">cording </w:t>
            </w:r>
            <w:r w:rsidR="00550748">
              <w:rPr>
                <w:rFonts w:ascii="Times New Roman" w:hAnsi="Times New Roman" w:cs="Times New Roman"/>
                <w:sz w:val="24"/>
                <w:szCs w:val="24"/>
              </w:rPr>
              <w:t xml:space="preserve">their </w:t>
            </w:r>
            <w:r w:rsidR="004F4D96">
              <w:rPr>
                <w:rFonts w:ascii="Times New Roman" w:hAnsi="Times New Roman" w:cs="Times New Roman"/>
                <w:sz w:val="24"/>
                <w:szCs w:val="24"/>
              </w:rPr>
              <w:t xml:space="preserve">times within the chart during races. </w:t>
            </w:r>
            <w:r w:rsidR="0055074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F4D96">
              <w:rPr>
                <w:rFonts w:ascii="Times New Roman" w:hAnsi="Times New Roman" w:cs="Times New Roman"/>
                <w:sz w:val="24"/>
                <w:szCs w:val="24"/>
              </w:rPr>
              <w:t>Races can occur within the classroom or outside upon teachers discretion.</w:t>
            </w:r>
            <w:r w:rsidR="005507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237D7">
              <w:rPr>
                <w:rFonts w:ascii="Times New Roman" w:hAnsi="Times New Roman" w:cs="Times New Roman"/>
                <w:sz w:val="24"/>
                <w:szCs w:val="24"/>
              </w:rPr>
              <w:t xml:space="preserve"> Each s</w:t>
            </w:r>
            <w:r w:rsidR="004F4D96">
              <w:rPr>
                <w:rFonts w:ascii="Times New Roman" w:hAnsi="Times New Roman" w:cs="Times New Roman"/>
                <w:sz w:val="24"/>
                <w:szCs w:val="24"/>
              </w:rPr>
              <w:t>printer</w:t>
            </w:r>
            <w:r w:rsidR="004237D7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="004F4D96">
              <w:rPr>
                <w:rFonts w:ascii="Times New Roman" w:hAnsi="Times New Roman" w:cs="Times New Roman"/>
                <w:sz w:val="24"/>
                <w:szCs w:val="24"/>
              </w:rPr>
              <w:t xml:space="preserve">s running time will be used as </w:t>
            </w:r>
            <w:r w:rsidR="00550748">
              <w:rPr>
                <w:rFonts w:ascii="Times New Roman" w:hAnsi="Times New Roman" w:cs="Times New Roman"/>
                <w:sz w:val="24"/>
                <w:szCs w:val="24"/>
              </w:rPr>
              <w:t>data (standard form</w:t>
            </w:r>
            <w:r w:rsidR="00B2235B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gramStart"/>
            <w:r w:rsidR="00B2235B">
              <w:rPr>
                <w:rFonts w:ascii="Times New Roman" w:hAnsi="Times New Roman" w:cs="Times New Roman"/>
                <w:sz w:val="24"/>
                <w:szCs w:val="24"/>
              </w:rPr>
              <w:t>base ten numeral</w:t>
            </w:r>
            <w:proofErr w:type="gramEnd"/>
            <w:r w:rsidR="005507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F4D96">
              <w:rPr>
                <w:rFonts w:ascii="Times New Roman" w:hAnsi="Times New Roman" w:cs="Times New Roman"/>
                <w:sz w:val="24"/>
                <w:szCs w:val="24"/>
              </w:rPr>
              <w:t xml:space="preserve"> for </w:t>
            </w:r>
            <w:r w:rsidR="00550748">
              <w:rPr>
                <w:rFonts w:ascii="Times New Roman" w:hAnsi="Times New Roman" w:cs="Times New Roman"/>
                <w:sz w:val="24"/>
                <w:szCs w:val="24"/>
              </w:rPr>
              <w:t xml:space="preserve">the practice </w:t>
            </w:r>
            <w:r w:rsidR="004F4D96">
              <w:rPr>
                <w:rFonts w:ascii="Times New Roman" w:hAnsi="Times New Roman" w:cs="Times New Roman"/>
                <w:sz w:val="24"/>
                <w:szCs w:val="24"/>
              </w:rPr>
              <w:t>activity.</w:t>
            </w:r>
            <w:r w:rsidR="004237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4D96">
              <w:rPr>
                <w:rFonts w:ascii="Times New Roman" w:hAnsi="Times New Roman" w:cs="Times New Roman"/>
                <w:sz w:val="24"/>
                <w:szCs w:val="24"/>
              </w:rPr>
              <w:t xml:space="preserve"> Once times </w:t>
            </w:r>
            <w:r w:rsidR="004237D7">
              <w:rPr>
                <w:rFonts w:ascii="Times New Roman" w:hAnsi="Times New Roman" w:cs="Times New Roman"/>
                <w:sz w:val="24"/>
                <w:szCs w:val="24"/>
              </w:rPr>
              <w:t>have been recorded, students will rotate thru the</w:t>
            </w:r>
            <w:r w:rsidR="00B223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37D7">
              <w:rPr>
                <w:rFonts w:ascii="Times New Roman" w:hAnsi="Times New Roman" w:cs="Times New Roman"/>
                <w:sz w:val="24"/>
                <w:szCs w:val="24"/>
              </w:rPr>
              <w:t>4 different “forms”, giving each student opportunity to practice each type, and</w:t>
            </w:r>
            <w:r w:rsidR="004F4D96">
              <w:rPr>
                <w:rFonts w:ascii="Times New Roman" w:hAnsi="Times New Roman" w:cs="Times New Roman"/>
                <w:sz w:val="24"/>
                <w:szCs w:val="24"/>
              </w:rPr>
              <w:t xml:space="preserve"> complete </w:t>
            </w:r>
            <w:r w:rsidR="004237D7">
              <w:rPr>
                <w:rFonts w:ascii="Times New Roman" w:hAnsi="Times New Roman" w:cs="Times New Roman"/>
                <w:sz w:val="24"/>
                <w:szCs w:val="24"/>
              </w:rPr>
              <w:t>their chart.</w:t>
            </w:r>
            <w:r w:rsidR="004F4D96">
              <w:rPr>
                <w:rFonts w:ascii="Times New Roman" w:hAnsi="Times New Roman" w:cs="Times New Roman"/>
                <w:sz w:val="24"/>
                <w:szCs w:val="24"/>
              </w:rPr>
              <w:t xml:space="preserve"> ( See Chart Below)</w:t>
            </w:r>
            <w:r w:rsidR="001453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37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2235B" w:rsidRDefault="00B2235B" w:rsidP="004F4D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4237D7" w:rsidP="004F4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Completed</w:t>
            </w:r>
            <w:r w:rsidR="00145343">
              <w:rPr>
                <w:rFonts w:ascii="Times New Roman" w:hAnsi="Times New Roman" w:cs="Times New Roman"/>
                <w:sz w:val="24"/>
                <w:szCs w:val="24"/>
              </w:rPr>
              <w:t xml:space="preserve"> charts from each group will be dis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played, reviewed, and discussed- in whole group.</w:t>
            </w:r>
            <w:r w:rsidR="001453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37D7" w:rsidRPr="004237D7" w:rsidRDefault="004237D7" w:rsidP="004F4D96">
            <w:pPr>
              <w:rPr>
                <w:rFonts w:ascii="Bernard MT Condensed" w:hAnsi="Bernard MT Condensed" w:cs="Times New Roman"/>
                <w:sz w:val="24"/>
                <w:szCs w:val="24"/>
              </w:rPr>
            </w:pPr>
          </w:p>
          <w:p w:rsidR="00BE7B8B" w:rsidRPr="004237D7" w:rsidRDefault="0067789B" w:rsidP="0067789B">
            <w:pPr>
              <w:jc w:val="center"/>
              <w:rPr>
                <w:rFonts w:ascii="Bernard MT Condensed" w:hAnsi="Bernard MT Condensed" w:cs="Times New Roman"/>
                <w:sz w:val="24"/>
                <w:szCs w:val="24"/>
              </w:rPr>
            </w:pPr>
            <w:r w:rsidRPr="004237D7">
              <w:rPr>
                <w:rFonts w:ascii="Bernard MT Condensed" w:hAnsi="Bernard MT Condensed" w:cs="Times New Roman"/>
                <w:sz w:val="24"/>
                <w:szCs w:val="24"/>
              </w:rPr>
              <w:t xml:space="preserve">________ </w:t>
            </w:r>
            <w:r w:rsidRPr="004237D7">
              <w:rPr>
                <w:rFonts w:ascii="Bernard MT Condensed" w:hAnsi="Bernard MT Condensed" w:cs="Times New Roman"/>
                <w:b/>
                <w:sz w:val="24"/>
                <w:szCs w:val="24"/>
              </w:rPr>
              <w:t>News Company</w:t>
            </w:r>
          </w:p>
          <w:p w:rsidR="0067789B" w:rsidRDefault="0067789B" w:rsidP="006778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93"/>
              <w:gridCol w:w="1793"/>
              <w:gridCol w:w="1793"/>
              <w:gridCol w:w="1794"/>
              <w:gridCol w:w="1794"/>
            </w:tblGrid>
            <w:tr w:rsidR="00BE7B8B" w:rsidTr="00BE7B8B">
              <w:tc>
                <w:tcPr>
                  <w:tcW w:w="1793" w:type="dxa"/>
                </w:tcPr>
                <w:p w:rsidR="00BE7B8B" w:rsidRDefault="00BE7B8B" w:rsidP="004F4D9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Sprinter#</w:t>
                  </w:r>
                </w:p>
              </w:tc>
              <w:tc>
                <w:tcPr>
                  <w:tcW w:w="1793" w:type="dxa"/>
                </w:tcPr>
                <w:p w:rsidR="00BE7B8B" w:rsidRDefault="00BE7B8B" w:rsidP="004F4D9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Expanded</w:t>
                  </w:r>
                  <w:r w:rsidR="0055074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form</w:t>
                  </w:r>
                </w:p>
              </w:tc>
              <w:tc>
                <w:tcPr>
                  <w:tcW w:w="1793" w:type="dxa"/>
                </w:tcPr>
                <w:p w:rsidR="00BE7B8B" w:rsidRDefault="00550748" w:rsidP="004F4D9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Word form </w:t>
                  </w:r>
                  <w:r w:rsidRPr="005507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(</w:t>
                  </w:r>
                  <w:r w:rsidR="00BE7B8B" w:rsidRPr="005507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Number Name</w:t>
                  </w:r>
                  <w:r w:rsidRPr="005507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794" w:type="dxa"/>
                </w:tcPr>
                <w:p w:rsidR="00BE7B8B" w:rsidRDefault="00550748" w:rsidP="004F4D9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Standard form </w:t>
                  </w:r>
                  <w:r w:rsidRPr="005507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(</w:t>
                  </w:r>
                  <w:r w:rsidR="00BE7B8B" w:rsidRPr="005507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Base Ten Numeral</w:t>
                  </w:r>
                  <w:r w:rsidRPr="005507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794" w:type="dxa"/>
                </w:tcPr>
                <w:p w:rsidR="00BE7B8B" w:rsidRDefault="00BE7B8B" w:rsidP="004F4D9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Picture</w:t>
                  </w:r>
                  <w:r w:rsidR="0055074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form</w:t>
                  </w:r>
                </w:p>
              </w:tc>
            </w:tr>
            <w:tr w:rsidR="00BE7B8B" w:rsidTr="00BE7B8B">
              <w:tc>
                <w:tcPr>
                  <w:tcW w:w="1793" w:type="dxa"/>
                </w:tcPr>
                <w:p w:rsidR="00BE7B8B" w:rsidRDefault="00BE7B8B" w:rsidP="004F4D9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Sprinter 1</w:t>
                  </w:r>
                </w:p>
              </w:tc>
              <w:tc>
                <w:tcPr>
                  <w:tcW w:w="1793" w:type="dxa"/>
                </w:tcPr>
                <w:p w:rsidR="00BE7B8B" w:rsidRDefault="00BE7B8B" w:rsidP="004F4D9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793" w:type="dxa"/>
                </w:tcPr>
                <w:p w:rsidR="00BE7B8B" w:rsidRDefault="00BE7B8B" w:rsidP="004F4D9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794" w:type="dxa"/>
                </w:tcPr>
                <w:p w:rsidR="00BE7B8B" w:rsidRDefault="00BE7B8B" w:rsidP="004F4D9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794" w:type="dxa"/>
                </w:tcPr>
                <w:p w:rsidR="00BE7B8B" w:rsidRDefault="00BE7B8B" w:rsidP="004F4D9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BE7B8B" w:rsidTr="00BE7B8B">
              <w:tc>
                <w:tcPr>
                  <w:tcW w:w="1793" w:type="dxa"/>
                </w:tcPr>
                <w:p w:rsidR="00BE7B8B" w:rsidRDefault="00BE7B8B" w:rsidP="004F4D9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Sprinter 2</w:t>
                  </w:r>
                </w:p>
              </w:tc>
              <w:tc>
                <w:tcPr>
                  <w:tcW w:w="1793" w:type="dxa"/>
                </w:tcPr>
                <w:p w:rsidR="00BE7B8B" w:rsidRDefault="00BE7B8B" w:rsidP="004F4D9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793" w:type="dxa"/>
                </w:tcPr>
                <w:p w:rsidR="00BE7B8B" w:rsidRDefault="00BE7B8B" w:rsidP="004F4D9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794" w:type="dxa"/>
                </w:tcPr>
                <w:p w:rsidR="00BE7B8B" w:rsidRDefault="00BE7B8B" w:rsidP="004F4D9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794" w:type="dxa"/>
                </w:tcPr>
                <w:p w:rsidR="00BE7B8B" w:rsidRDefault="00BE7B8B" w:rsidP="004F4D9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BE7B8B" w:rsidTr="00BE7B8B">
              <w:tc>
                <w:tcPr>
                  <w:tcW w:w="1793" w:type="dxa"/>
                </w:tcPr>
                <w:p w:rsidR="00BE7B8B" w:rsidRDefault="0067789B" w:rsidP="004F4D9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Sprinter 3</w:t>
                  </w:r>
                </w:p>
              </w:tc>
              <w:tc>
                <w:tcPr>
                  <w:tcW w:w="1793" w:type="dxa"/>
                </w:tcPr>
                <w:p w:rsidR="00BE7B8B" w:rsidRDefault="00BE7B8B" w:rsidP="004F4D9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793" w:type="dxa"/>
                </w:tcPr>
                <w:p w:rsidR="00BE7B8B" w:rsidRDefault="00BE7B8B" w:rsidP="004F4D9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794" w:type="dxa"/>
                </w:tcPr>
                <w:p w:rsidR="00BE7B8B" w:rsidRDefault="00BE7B8B" w:rsidP="004F4D9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794" w:type="dxa"/>
                </w:tcPr>
                <w:p w:rsidR="00BE7B8B" w:rsidRDefault="00BE7B8B" w:rsidP="004F4D9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BE7B8B" w:rsidRPr="003D0748" w:rsidRDefault="00BE7B8B" w:rsidP="004F4D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4237D7" w:rsidRDefault="004237D7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7DB1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4F4D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85633" w:rsidRPr="00145343" w:rsidRDefault="0065509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7DB1">
              <w:rPr>
                <w:rFonts w:ascii="Times New Roman" w:hAnsi="Times New Roman" w:cs="Times New Roman"/>
                <w:sz w:val="24"/>
                <w:szCs w:val="24"/>
              </w:rPr>
              <w:t xml:space="preserve">Students complete </w:t>
            </w:r>
            <w:r w:rsidR="00F87DB1" w:rsidRPr="00F87D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</w:t>
            </w:r>
            <w:r w:rsidR="00BE7B8B" w:rsidRPr="00F87D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hart R</w:t>
            </w:r>
            <w:r w:rsidR="00BE7B8B">
              <w:rPr>
                <w:rFonts w:ascii="Times New Roman" w:hAnsi="Times New Roman" w:cs="Times New Roman"/>
                <w:sz w:val="24"/>
                <w:szCs w:val="24"/>
              </w:rPr>
              <w:t xml:space="preserve"> for independent practice.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4237D7" w:rsidRDefault="004237D7" w:rsidP="00677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37D7" w:rsidRDefault="00D85633" w:rsidP="0067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6778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37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7789B">
              <w:rPr>
                <w:rFonts w:ascii="Times New Roman" w:hAnsi="Times New Roman" w:cs="Times New Roman"/>
                <w:sz w:val="24"/>
                <w:szCs w:val="24"/>
              </w:rPr>
              <w:t>Students will complete a journal entry</w:t>
            </w:r>
            <w:r w:rsidR="004237D7">
              <w:rPr>
                <w:rFonts w:ascii="Times New Roman" w:hAnsi="Times New Roman" w:cs="Times New Roman"/>
                <w:sz w:val="24"/>
                <w:szCs w:val="24"/>
              </w:rPr>
              <w:t xml:space="preserve"> in their math journals, reflecting</w:t>
            </w:r>
            <w:r w:rsidR="0067789B">
              <w:rPr>
                <w:rFonts w:ascii="Times New Roman" w:hAnsi="Times New Roman" w:cs="Times New Roman"/>
                <w:sz w:val="24"/>
                <w:szCs w:val="24"/>
              </w:rPr>
              <w:t xml:space="preserve"> on what new things they learned during today and the previous day’s lessons.</w:t>
            </w:r>
          </w:p>
          <w:p w:rsidR="004237D7" w:rsidRPr="004237D7" w:rsidRDefault="0067789B" w:rsidP="00677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37D7">
              <w:rPr>
                <w:rFonts w:ascii="Arial Rounded MT Bold" w:hAnsi="Arial Rounded MT Bold" w:cs="Times New Roman"/>
                <w:sz w:val="20"/>
                <w:szCs w:val="20"/>
              </w:rPr>
              <w:t>Exa</w:t>
            </w:r>
            <w:r w:rsidR="004237D7" w:rsidRPr="004237D7">
              <w:rPr>
                <w:rFonts w:ascii="Arial Rounded MT Bold" w:hAnsi="Arial Rounded MT Bold" w:cs="Times New Roman"/>
                <w:sz w:val="20"/>
                <w:szCs w:val="20"/>
              </w:rPr>
              <w:t>mples of prompting questions for math journals</w:t>
            </w:r>
            <w:r w:rsidR="004237D7" w:rsidRPr="004237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37D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4237D7" w:rsidRDefault="0067789B" w:rsidP="0067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“What did you like most/least?” </w:t>
            </w:r>
          </w:p>
          <w:p w:rsidR="004237D7" w:rsidRDefault="0067789B" w:rsidP="0067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“How could this have been more helpful to you?” </w:t>
            </w:r>
          </w:p>
          <w:p w:rsidR="004237D7" w:rsidRDefault="0067789B" w:rsidP="0067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“What was most difficult? Why?”</w:t>
            </w:r>
          </w:p>
          <w:p w:rsidR="00D85633" w:rsidRDefault="0067789B" w:rsidP="0067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“What connections did you make between new vocabulary and previous known terms?”….etc.</w:t>
            </w:r>
          </w:p>
          <w:p w:rsidR="004237D7" w:rsidRPr="0067789B" w:rsidRDefault="004237D7" w:rsidP="00677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5C4CBE" w:rsidRDefault="00145343" w:rsidP="00145343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Have students practice reading</w:t>
            </w:r>
            <w:r w:rsidR="00F87D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7DB1" w:rsidRPr="00145343">
              <w:rPr>
                <w:rFonts w:ascii="Times New Roman" w:hAnsi="Times New Roman" w:cs="Times New Roman"/>
                <w:b/>
                <w:sz w:val="24"/>
                <w:szCs w:val="24"/>
              </w:rPr>
              <w:t>aloud</w:t>
            </w:r>
            <w:r w:rsidR="00F87DB1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F87DB1">
              <w:rPr>
                <w:rFonts w:ascii="Times New Roman" w:hAnsi="Times New Roman" w:cs="Times New Roman"/>
                <w:sz w:val="24"/>
                <w:szCs w:val="24"/>
              </w:rPr>
              <w:t xml:space="preserve"> large-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numbers with decimal values. (#’s from the lesson)</w:t>
            </w:r>
          </w:p>
          <w:p w:rsidR="0067789B" w:rsidRPr="00145343" w:rsidRDefault="0067789B" w:rsidP="00145343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Have students order </w:t>
            </w:r>
            <w:r w:rsidRPr="00F87DB1">
              <w:rPr>
                <w:rFonts w:ascii="Times New Roman" w:hAnsi="Times New Roman" w:cs="Times New Roman"/>
                <w:b/>
                <w:sz w:val="24"/>
                <w:szCs w:val="24"/>
              </w:rPr>
              <w:t>sprinter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4CE6">
              <w:rPr>
                <w:rFonts w:ascii="Times New Roman" w:hAnsi="Times New Roman" w:cs="Times New Roman"/>
                <w:sz w:val="24"/>
                <w:szCs w:val="24"/>
              </w:rPr>
              <w:t>results from their group</w:t>
            </w:r>
            <w:r w:rsidR="00F87DB1">
              <w:rPr>
                <w:rFonts w:ascii="Times New Roman" w:hAnsi="Times New Roman" w:cs="Times New Roman"/>
                <w:sz w:val="24"/>
                <w:szCs w:val="24"/>
              </w:rPr>
              <w:t xml:space="preserve"> work,</w:t>
            </w:r>
            <w:r w:rsidR="002B4CE6">
              <w:rPr>
                <w:rFonts w:ascii="Times New Roman" w:hAnsi="Times New Roman" w:cs="Times New Roman"/>
                <w:sz w:val="24"/>
                <w:szCs w:val="24"/>
              </w:rPr>
              <w:t xml:space="preserve"> in ascending </w:t>
            </w:r>
            <w:r w:rsidR="00F87DB1">
              <w:rPr>
                <w:rFonts w:ascii="Times New Roman" w:hAnsi="Times New Roman" w:cs="Times New Roman"/>
                <w:sz w:val="24"/>
                <w:szCs w:val="24"/>
              </w:rPr>
              <w:t xml:space="preserve">order; </w:t>
            </w:r>
            <w:r w:rsidR="002B4CE6">
              <w:rPr>
                <w:rFonts w:ascii="Times New Roman" w:hAnsi="Times New Roman" w:cs="Times New Roman"/>
                <w:sz w:val="24"/>
                <w:szCs w:val="24"/>
              </w:rPr>
              <w:t>and descending order.</w:t>
            </w:r>
          </w:p>
        </w:tc>
        <w:tc>
          <w:tcPr>
            <w:tcW w:w="3672" w:type="dxa"/>
            <w:gridSpan w:val="3"/>
          </w:tcPr>
          <w:p w:rsidR="005C4CBE" w:rsidRDefault="003431BB" w:rsidP="003431B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Reduce the number of problems in independent practice.</w:t>
            </w:r>
          </w:p>
          <w:p w:rsidR="003431BB" w:rsidRDefault="003431BB" w:rsidP="003431B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Work in a small group setting with teacher. </w:t>
            </w:r>
          </w:p>
          <w:p w:rsidR="003431BB" w:rsidRPr="003431BB" w:rsidRDefault="003431BB" w:rsidP="003431B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Provide </w:t>
            </w:r>
            <w:r w:rsidRPr="00F87DB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graph </w:t>
            </w:r>
            <w:r w:rsidR="00F87DB1" w:rsidRPr="00F87DB1">
              <w:rPr>
                <w:rFonts w:ascii="Times New Roman" w:hAnsi="Times New Roman" w:cs="Times New Roman"/>
                <w:i/>
                <w:sz w:val="24"/>
                <w:szCs w:val="24"/>
              </w:rPr>
              <w:t>paper</w:t>
            </w:r>
            <w:r w:rsidR="00F87DB1">
              <w:rPr>
                <w:rFonts w:ascii="Times New Roman" w:hAnsi="Times New Roman" w:cs="Times New Roman"/>
                <w:sz w:val="24"/>
                <w:szCs w:val="24"/>
              </w:rPr>
              <w:t xml:space="preserve"> to work on for students needing visual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organization.  </w:t>
            </w:r>
          </w:p>
        </w:tc>
        <w:tc>
          <w:tcPr>
            <w:tcW w:w="3672" w:type="dxa"/>
          </w:tcPr>
          <w:p w:rsidR="003431BB" w:rsidRPr="00F055BA" w:rsidRDefault="003431BB" w:rsidP="00343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055BA">
              <w:rPr>
                <w:rFonts w:ascii="Times New Roman" w:hAnsi="Times New Roman" w:cs="Times New Roman"/>
                <w:sz w:val="24"/>
                <w:szCs w:val="24"/>
              </w:rPr>
              <w:t>Abbreviated form of task provided after the original task if needed.</w:t>
            </w:r>
          </w:p>
          <w:p w:rsidR="003431BB" w:rsidRPr="00F055BA" w:rsidRDefault="003431BB" w:rsidP="00343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5BA">
              <w:rPr>
                <w:rFonts w:ascii="Times New Roman" w:hAnsi="Times New Roman" w:cs="Times New Roman"/>
                <w:sz w:val="24"/>
                <w:szCs w:val="24"/>
              </w:rPr>
              <w:t>Writing to Learn: After key points in the unit (after each task?), have students write in a journal using the following sequence:</w:t>
            </w:r>
          </w:p>
          <w:p w:rsidR="003431BB" w:rsidRPr="00F055BA" w:rsidRDefault="003431BB" w:rsidP="00343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055BA">
              <w:rPr>
                <w:rFonts w:ascii="Times New Roman" w:hAnsi="Times New Roman" w:cs="Times New Roman"/>
                <w:sz w:val="24"/>
                <w:szCs w:val="24"/>
              </w:rPr>
              <w:t>Record: state what they have learned</w:t>
            </w:r>
          </w:p>
          <w:p w:rsidR="003431BB" w:rsidRPr="00F055BA" w:rsidRDefault="003431BB" w:rsidP="00343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055BA">
              <w:rPr>
                <w:rFonts w:ascii="Times New Roman" w:hAnsi="Times New Roman" w:cs="Times New Roman"/>
                <w:sz w:val="24"/>
                <w:szCs w:val="24"/>
              </w:rPr>
              <w:t>Compare: Students pair up and compare what they have written and clarify.</w:t>
            </w:r>
          </w:p>
          <w:p w:rsidR="003431BB" w:rsidRPr="00F055BA" w:rsidRDefault="003431BB" w:rsidP="00343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055BA">
              <w:rPr>
                <w:rFonts w:ascii="Times New Roman" w:hAnsi="Times New Roman" w:cs="Times New Roman"/>
                <w:sz w:val="24"/>
                <w:szCs w:val="24"/>
              </w:rPr>
              <w:t>Revise: Based on the interaction, students create a more developed and polished version of their statements.</w:t>
            </w:r>
          </w:p>
          <w:p w:rsidR="003431BB" w:rsidRPr="00F055BA" w:rsidRDefault="003431BB" w:rsidP="00343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055BA">
              <w:rPr>
                <w:rFonts w:ascii="Times New Roman" w:hAnsi="Times New Roman" w:cs="Times New Roman"/>
                <w:sz w:val="24"/>
                <w:szCs w:val="24"/>
              </w:rPr>
              <w:t>Combine: Students collaborate to mesh their summaries</w:t>
            </w:r>
          </w:p>
          <w:p w:rsidR="003431BB" w:rsidRPr="00F055BA" w:rsidRDefault="003431BB" w:rsidP="00343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055BA">
              <w:rPr>
                <w:rFonts w:ascii="Times New Roman" w:hAnsi="Times New Roman" w:cs="Times New Roman"/>
                <w:sz w:val="24"/>
                <w:szCs w:val="24"/>
              </w:rPr>
              <w:t>Review: Students use previous entries to prepare and guide them through subsequent tasks.</w:t>
            </w:r>
          </w:p>
          <w:p w:rsidR="005C4CBE" w:rsidRDefault="0002584B" w:rsidP="003431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055B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431BB" w:rsidRPr="00F055BA">
              <w:rPr>
                <w:rFonts w:ascii="Times New Roman" w:hAnsi="Times New Roman" w:cs="Times New Roman"/>
                <w:sz w:val="24"/>
                <w:szCs w:val="24"/>
              </w:rPr>
              <w:t xml:space="preserve">Adapted from “Writing to Learn” by Robert </w:t>
            </w:r>
            <w:proofErr w:type="spellStart"/>
            <w:r w:rsidR="003431BB" w:rsidRPr="00F055BA">
              <w:rPr>
                <w:rFonts w:ascii="Times New Roman" w:hAnsi="Times New Roman" w:cs="Times New Roman"/>
                <w:sz w:val="24"/>
                <w:szCs w:val="24"/>
              </w:rPr>
              <w:t>Marzano</w:t>
            </w:r>
            <w:proofErr w:type="spellEnd"/>
            <w:r w:rsidR="003431BB" w:rsidRPr="00F055BA">
              <w:rPr>
                <w:rFonts w:ascii="Times New Roman" w:hAnsi="Times New Roman" w:cs="Times New Roman"/>
                <w:sz w:val="24"/>
                <w:szCs w:val="24"/>
              </w:rPr>
              <w:t xml:space="preserve"> in Educational Leadership, February 2012.)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F87DB1" w:rsidRDefault="008C13D7" w:rsidP="007F3A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F3ACD" w:rsidRPr="00DB190A" w:rsidRDefault="007F3ACD" w:rsidP="007F3A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B190A">
              <w:rPr>
                <w:rFonts w:ascii="Times New Roman" w:hAnsi="Times New Roman" w:cs="Times New Roman"/>
                <w:sz w:val="24"/>
                <w:szCs w:val="24"/>
              </w:rPr>
              <w:t xml:space="preserve">Informal assessments will be completed during guided practice by monitoring and observing student interactions and journal entries. </w:t>
            </w:r>
          </w:p>
          <w:p w:rsidR="007F3ACD" w:rsidRDefault="007F3ACD" w:rsidP="007F3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84B" w:rsidRDefault="0002584B" w:rsidP="0002584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went well?</w:t>
            </w:r>
          </w:p>
          <w:p w:rsidR="0002584B" w:rsidRDefault="0002584B" w:rsidP="0002584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can I improve?</w:t>
            </w:r>
          </w:p>
          <w:p w:rsidR="0002584B" w:rsidRDefault="0002584B" w:rsidP="0002584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can increase time on task/rigor?</w:t>
            </w:r>
          </w:p>
          <w:p w:rsidR="0002584B" w:rsidRDefault="0002584B" w:rsidP="0002584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Were there any holes in the lesson?</w:t>
            </w:r>
          </w:p>
          <w:p w:rsidR="0002584B" w:rsidRDefault="0002584B" w:rsidP="0002584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Which things did students struggle the most with?</w:t>
            </w:r>
          </w:p>
          <w:p w:rsidR="0002584B" w:rsidRDefault="0002584B" w:rsidP="0002584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were their successes?</w:t>
            </w:r>
          </w:p>
          <w:p w:rsidR="0002584B" w:rsidRDefault="0002584B" w:rsidP="0002584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students need remediation? </w:t>
            </w:r>
          </w:p>
          <w:p w:rsidR="0002584B" w:rsidRDefault="0002584B" w:rsidP="000258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p w:rsidR="00655093" w:rsidRPr="00655093" w:rsidRDefault="00655093" w:rsidP="00655093">
      <w:pPr>
        <w:rPr>
          <w:rFonts w:ascii="Times New Roman" w:hAnsi="Times New Roman" w:cs="Times New Roman"/>
          <w:sz w:val="10"/>
          <w:szCs w:val="10"/>
        </w:rPr>
      </w:pPr>
      <w:r w:rsidRPr="00655093">
        <w:rPr>
          <w:rFonts w:ascii="Times New Roman" w:hAnsi="Times New Roman" w:cs="Times New Roman"/>
          <w:sz w:val="10"/>
          <w:szCs w:val="10"/>
        </w:rPr>
        <w:t>Figure E</w:t>
      </w:r>
    </w:p>
    <w:p w:rsidR="00655093" w:rsidRDefault="00655093" w:rsidP="00655093">
      <w:pPr>
        <w:rPr>
          <w:rFonts w:ascii="Times New Roman" w:hAnsi="Times New Roman" w:cs="Times New Roman"/>
          <w:sz w:val="20"/>
          <w:szCs w:val="20"/>
        </w:rPr>
      </w:pPr>
    </w:p>
    <w:p w:rsidR="00655093" w:rsidRDefault="00655093" w:rsidP="00655093">
      <w:pPr>
        <w:rPr>
          <w:rFonts w:ascii="Times New Roman" w:hAnsi="Times New Roman" w:cs="Times New Roman"/>
          <w:sz w:val="20"/>
          <w:szCs w:val="20"/>
        </w:rPr>
      </w:pPr>
    </w:p>
    <w:p w:rsidR="00655093" w:rsidRDefault="00655093" w:rsidP="00655093">
      <w:pPr>
        <w:rPr>
          <w:rFonts w:ascii="Times New Roman" w:hAnsi="Times New Roman" w:cs="Times New Roman"/>
          <w:sz w:val="20"/>
          <w:szCs w:val="20"/>
        </w:rPr>
      </w:pPr>
    </w:p>
    <w:p w:rsidR="00655093" w:rsidRDefault="00655093" w:rsidP="00655093">
      <w:pPr>
        <w:rPr>
          <w:rFonts w:ascii="Times New Roman" w:hAnsi="Times New Roman" w:cs="Times New Roman"/>
          <w:sz w:val="20"/>
          <w:szCs w:val="20"/>
        </w:rPr>
      </w:pPr>
    </w:p>
    <w:p w:rsidR="00655093" w:rsidRDefault="00655093" w:rsidP="00655093">
      <w:pPr>
        <w:rPr>
          <w:rFonts w:ascii="Times New Roman" w:hAnsi="Times New Roman" w:cs="Times New Roman"/>
          <w:sz w:val="20"/>
          <w:szCs w:val="20"/>
        </w:rPr>
      </w:pPr>
    </w:p>
    <w:p w:rsidR="00655093" w:rsidRPr="00F87DB1" w:rsidRDefault="00655093" w:rsidP="00655093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F87DB1">
        <w:rPr>
          <w:rFonts w:ascii="Times New Roman" w:hAnsi="Times New Roman" w:cs="Times New Roman"/>
          <w:b/>
          <w:i/>
          <w:sz w:val="28"/>
          <w:szCs w:val="28"/>
        </w:rPr>
        <w:t>Chart 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29"/>
        <w:gridCol w:w="2771"/>
        <w:gridCol w:w="2745"/>
        <w:gridCol w:w="2771"/>
      </w:tblGrid>
      <w:tr w:rsidR="00655093" w:rsidRPr="00655093" w:rsidTr="00655093">
        <w:trPr>
          <w:trHeight w:val="494"/>
        </w:trPr>
        <w:tc>
          <w:tcPr>
            <w:tcW w:w="2729" w:type="dxa"/>
          </w:tcPr>
          <w:p w:rsidR="00655093" w:rsidRPr="00655093" w:rsidRDefault="00655093" w:rsidP="00655093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Pictorial </w:t>
            </w:r>
            <w:r w:rsidR="00F87DB1">
              <w:rPr>
                <w:rFonts w:ascii="Times New Roman" w:hAnsi="Times New Roman" w:cs="Times New Roman"/>
                <w:sz w:val="20"/>
                <w:szCs w:val="20"/>
              </w:rPr>
              <w:t>form</w:t>
            </w:r>
          </w:p>
        </w:tc>
        <w:tc>
          <w:tcPr>
            <w:tcW w:w="2771" w:type="dxa"/>
          </w:tcPr>
          <w:p w:rsidR="00F87DB1" w:rsidRDefault="00F87DB1" w:rsidP="00655093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Standard Form</w:t>
            </w:r>
          </w:p>
          <w:p w:rsidR="00655093" w:rsidRPr="00655093" w:rsidRDefault="00655093" w:rsidP="00655093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(Base ten numerals)</w:t>
            </w:r>
          </w:p>
        </w:tc>
        <w:tc>
          <w:tcPr>
            <w:tcW w:w="2745" w:type="dxa"/>
          </w:tcPr>
          <w:p w:rsidR="00F87DB1" w:rsidRDefault="00655093" w:rsidP="00655093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5093">
              <w:rPr>
                <w:rFonts w:ascii="Times New Roman" w:hAnsi="Times New Roman" w:cs="Times New Roman"/>
                <w:sz w:val="20"/>
                <w:szCs w:val="20"/>
              </w:rPr>
              <w:t>Word Form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55093" w:rsidRPr="00655093" w:rsidRDefault="00655093" w:rsidP="00655093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(Number Name)</w:t>
            </w:r>
          </w:p>
        </w:tc>
        <w:tc>
          <w:tcPr>
            <w:tcW w:w="2771" w:type="dxa"/>
          </w:tcPr>
          <w:p w:rsidR="00655093" w:rsidRPr="00655093" w:rsidRDefault="00655093" w:rsidP="00655093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5093">
              <w:rPr>
                <w:rFonts w:ascii="Times New Roman" w:hAnsi="Times New Roman" w:cs="Times New Roman"/>
                <w:sz w:val="20"/>
                <w:szCs w:val="20"/>
              </w:rPr>
              <w:t>Expanded Form</w:t>
            </w:r>
          </w:p>
        </w:tc>
      </w:tr>
      <w:tr w:rsidR="00655093" w:rsidRPr="00655093" w:rsidTr="00655093">
        <w:trPr>
          <w:trHeight w:val="1331"/>
        </w:trPr>
        <w:tc>
          <w:tcPr>
            <w:tcW w:w="2729" w:type="dxa"/>
          </w:tcPr>
          <w:p w:rsidR="00BE7B8B" w:rsidRDefault="00BE7B8B" w:rsidP="00BE7B8B">
            <w:pPr>
              <w:tabs>
                <w:tab w:val="right" w:pos="2513"/>
              </w:tabs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CEC13E3" wp14:editId="47C3CA53">
                  <wp:extent cx="819150" cy="8001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58632319" wp14:editId="6E4668F2">
                  <wp:extent cx="992038" cy="490709"/>
                  <wp:effectExtent l="0" t="0" r="0" b="508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600" cy="48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B3C7FC4" wp14:editId="4AFE4CFB">
                  <wp:extent cx="228826" cy="207034"/>
                  <wp:effectExtent l="0" t="0" r="0" b="254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119" cy="2109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B3C7FC4" wp14:editId="4AFE4CFB">
                  <wp:extent cx="228826" cy="207034"/>
                  <wp:effectExtent l="0" t="0" r="0" b="254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119" cy="2109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B3C7FC4" wp14:editId="4AFE4CFB">
                  <wp:extent cx="228826" cy="207034"/>
                  <wp:effectExtent l="0" t="0" r="0" b="254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119" cy="2109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E7B8B" w:rsidRPr="00655093" w:rsidRDefault="00BE7B8B" w:rsidP="00BE7B8B">
            <w:pPr>
              <w:tabs>
                <w:tab w:val="right" w:pos="2513"/>
              </w:tabs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CEC13E3" wp14:editId="47C3CA53">
                  <wp:extent cx="819150" cy="8001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noProof/>
              </w:rPr>
              <w:drawing>
                <wp:inline distT="0" distB="0" distL="0" distR="0" wp14:anchorId="58632319" wp14:editId="6E4668F2">
                  <wp:extent cx="992038" cy="490709"/>
                  <wp:effectExtent l="0" t="0" r="0" b="508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600" cy="48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58632319" wp14:editId="6E4668F2">
                  <wp:extent cx="992038" cy="490709"/>
                  <wp:effectExtent l="0" t="0" r="0" b="508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600" cy="48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1" w:type="dxa"/>
          </w:tcPr>
          <w:p w:rsidR="00655093" w:rsidRPr="00655093" w:rsidRDefault="00BE7B8B" w:rsidP="00655093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2.63</w:t>
            </w:r>
          </w:p>
        </w:tc>
        <w:tc>
          <w:tcPr>
            <w:tcW w:w="2745" w:type="dxa"/>
          </w:tcPr>
          <w:p w:rsidR="00655093" w:rsidRPr="00655093" w:rsidRDefault="00BE7B8B" w:rsidP="0065509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Two and sixty-three hundredths</w:t>
            </w:r>
          </w:p>
        </w:tc>
        <w:tc>
          <w:tcPr>
            <w:tcW w:w="2771" w:type="dxa"/>
          </w:tcPr>
          <w:p w:rsidR="00655093" w:rsidRPr="00655093" w:rsidRDefault="00BE7B8B" w:rsidP="0065509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x 1 + 6 x (1/10) + 3 x (1/100) </w:t>
            </w:r>
          </w:p>
        </w:tc>
      </w:tr>
      <w:tr w:rsidR="00655093" w:rsidRPr="00655093" w:rsidTr="00655093">
        <w:trPr>
          <w:trHeight w:val="1331"/>
        </w:trPr>
        <w:tc>
          <w:tcPr>
            <w:tcW w:w="2729" w:type="dxa"/>
          </w:tcPr>
          <w:p w:rsidR="00655093" w:rsidRPr="00655093" w:rsidRDefault="00655093" w:rsidP="003A467F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1" w:type="dxa"/>
          </w:tcPr>
          <w:p w:rsidR="00655093" w:rsidRDefault="00655093" w:rsidP="00655093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093" w:rsidRPr="00655093" w:rsidRDefault="00655093" w:rsidP="00655093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093">
              <w:rPr>
                <w:rFonts w:ascii="Times New Roman" w:hAnsi="Times New Roman" w:cs="Times New Roman"/>
                <w:b/>
                <w:sz w:val="24"/>
                <w:szCs w:val="24"/>
              </w:rPr>
              <w:t>3.425</w:t>
            </w:r>
          </w:p>
        </w:tc>
        <w:tc>
          <w:tcPr>
            <w:tcW w:w="2745" w:type="dxa"/>
          </w:tcPr>
          <w:p w:rsidR="00655093" w:rsidRPr="00655093" w:rsidRDefault="00655093" w:rsidP="003A467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655093" w:rsidRPr="00655093" w:rsidRDefault="00655093" w:rsidP="003A467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093" w:rsidRPr="00655093" w:rsidTr="00655093">
        <w:trPr>
          <w:trHeight w:val="1331"/>
        </w:trPr>
        <w:tc>
          <w:tcPr>
            <w:tcW w:w="2729" w:type="dxa"/>
          </w:tcPr>
          <w:p w:rsidR="00655093" w:rsidRPr="00655093" w:rsidRDefault="00655093" w:rsidP="003A467F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1" w:type="dxa"/>
          </w:tcPr>
          <w:p w:rsidR="00655093" w:rsidRDefault="00655093" w:rsidP="00655093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093" w:rsidRPr="00655093" w:rsidRDefault="00655093" w:rsidP="00655093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</w:tcPr>
          <w:p w:rsidR="00655093" w:rsidRPr="00655093" w:rsidRDefault="00655093" w:rsidP="00655093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093">
              <w:rPr>
                <w:rFonts w:ascii="Times New Roman" w:hAnsi="Times New Roman" w:cs="Times New Roman"/>
                <w:b/>
                <w:sz w:val="24"/>
                <w:szCs w:val="24"/>
              </w:rPr>
              <w:t>Two and sixteen hundredths.</w:t>
            </w:r>
          </w:p>
        </w:tc>
        <w:tc>
          <w:tcPr>
            <w:tcW w:w="2771" w:type="dxa"/>
          </w:tcPr>
          <w:p w:rsidR="00655093" w:rsidRPr="00655093" w:rsidRDefault="00655093" w:rsidP="003A467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093" w:rsidRPr="00655093" w:rsidTr="00655093">
        <w:trPr>
          <w:trHeight w:val="1331"/>
        </w:trPr>
        <w:tc>
          <w:tcPr>
            <w:tcW w:w="2729" w:type="dxa"/>
          </w:tcPr>
          <w:p w:rsidR="00655093" w:rsidRPr="00655093" w:rsidRDefault="00655093" w:rsidP="003A467F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1" w:type="dxa"/>
          </w:tcPr>
          <w:p w:rsidR="00655093" w:rsidRPr="00655093" w:rsidRDefault="00655093" w:rsidP="00655093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</w:tcPr>
          <w:p w:rsidR="00655093" w:rsidRPr="00655093" w:rsidRDefault="00655093" w:rsidP="003A467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655093" w:rsidRPr="00BE7B8B" w:rsidRDefault="00655093" w:rsidP="00BE7B8B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B8B">
              <w:rPr>
                <w:rFonts w:ascii="Times New Roman" w:hAnsi="Times New Roman" w:cs="Times New Roman"/>
                <w:b/>
                <w:sz w:val="24"/>
                <w:szCs w:val="24"/>
              </w:rPr>
              <w:t>4x1+2 x (1/10)+</w:t>
            </w:r>
            <w:r w:rsidR="00BE7B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</w:t>
            </w:r>
            <w:r w:rsidR="00BE7B8B" w:rsidRPr="00BE7B8B">
              <w:rPr>
                <w:rFonts w:ascii="Times New Roman" w:hAnsi="Times New Roman" w:cs="Times New Roman"/>
                <w:b/>
                <w:sz w:val="24"/>
                <w:szCs w:val="24"/>
              </w:rPr>
              <w:t>x (1/1000)</w:t>
            </w:r>
          </w:p>
        </w:tc>
      </w:tr>
      <w:tr w:rsidR="00655093" w:rsidRPr="00655093" w:rsidTr="00655093">
        <w:trPr>
          <w:trHeight w:val="1331"/>
        </w:trPr>
        <w:tc>
          <w:tcPr>
            <w:tcW w:w="2729" w:type="dxa"/>
          </w:tcPr>
          <w:p w:rsidR="00655093" w:rsidRPr="00655093" w:rsidRDefault="00BE7B8B" w:rsidP="00BE7B8B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7C133F3" wp14:editId="59F2D8FA">
                  <wp:extent cx="992038" cy="490709"/>
                  <wp:effectExtent l="0" t="0" r="0" b="508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600" cy="48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1E8A06AF" wp14:editId="302F3B1F">
                  <wp:extent cx="819150" cy="8001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1EFBDC0C" wp14:editId="3F356C49">
                  <wp:extent cx="228826" cy="207034"/>
                  <wp:effectExtent l="0" t="0" r="0" b="254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119" cy="2109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1" w:type="dxa"/>
          </w:tcPr>
          <w:p w:rsidR="00655093" w:rsidRDefault="00655093" w:rsidP="00655093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B8B" w:rsidRPr="00655093" w:rsidRDefault="00BE7B8B" w:rsidP="00655093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</w:tcPr>
          <w:p w:rsidR="00655093" w:rsidRPr="00655093" w:rsidRDefault="00655093" w:rsidP="003A467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655093" w:rsidRPr="00655093" w:rsidRDefault="00655093" w:rsidP="003A467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5093" w:rsidRPr="00655093" w:rsidRDefault="00655093" w:rsidP="00655093">
      <w:pPr>
        <w:rPr>
          <w:rFonts w:ascii="Times New Roman" w:hAnsi="Times New Roman" w:cs="Times New Roman"/>
          <w:sz w:val="20"/>
          <w:szCs w:val="20"/>
        </w:rPr>
      </w:pPr>
    </w:p>
    <w:p w:rsidR="00655093" w:rsidRPr="00655093" w:rsidRDefault="00655093" w:rsidP="00655093">
      <w:pPr>
        <w:rPr>
          <w:rFonts w:ascii="Times New Roman" w:hAnsi="Times New Roman" w:cs="Times New Roman"/>
          <w:sz w:val="20"/>
          <w:szCs w:val="20"/>
        </w:rPr>
      </w:pPr>
    </w:p>
    <w:p w:rsidR="00655093" w:rsidRPr="00655093" w:rsidRDefault="00655093" w:rsidP="00655093">
      <w:pPr>
        <w:rPr>
          <w:rFonts w:ascii="Times New Roman" w:hAnsi="Times New Roman" w:cs="Times New Roman"/>
          <w:sz w:val="10"/>
          <w:szCs w:val="10"/>
        </w:rPr>
      </w:pPr>
    </w:p>
    <w:p w:rsidR="00655093" w:rsidRPr="00A67FA5" w:rsidRDefault="00655093" w:rsidP="00FE4609">
      <w:pPr>
        <w:rPr>
          <w:rFonts w:ascii="Times New Roman" w:hAnsi="Times New Roman" w:cs="Times New Roman"/>
          <w:sz w:val="10"/>
          <w:szCs w:val="10"/>
        </w:rPr>
      </w:pPr>
    </w:p>
    <w:sectPr w:rsidR="00655093" w:rsidRPr="00A67FA5" w:rsidSect="00FE4609">
      <w:foot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9B6" w:rsidRDefault="00D009B6" w:rsidP="00D7779B">
      <w:pPr>
        <w:spacing w:after="0" w:line="240" w:lineRule="auto"/>
      </w:pPr>
      <w:r>
        <w:separator/>
      </w:r>
    </w:p>
  </w:endnote>
  <w:endnote w:type="continuationSeparator" w:id="0">
    <w:p w:rsidR="00D009B6" w:rsidRDefault="00D009B6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9B6" w:rsidRDefault="00D009B6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9B6" w:rsidRDefault="00D009B6" w:rsidP="00D7779B">
      <w:pPr>
        <w:spacing w:after="0" w:line="240" w:lineRule="auto"/>
      </w:pPr>
      <w:r>
        <w:separator/>
      </w:r>
    </w:p>
  </w:footnote>
  <w:footnote w:type="continuationSeparator" w:id="0">
    <w:p w:rsidR="00D009B6" w:rsidRDefault="00D009B6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94D3E"/>
    <w:multiLevelType w:val="hybridMultilevel"/>
    <w:tmpl w:val="F86E50E2"/>
    <w:lvl w:ilvl="0" w:tplc="5F800EA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1C5B7495"/>
    <w:multiLevelType w:val="hybridMultilevel"/>
    <w:tmpl w:val="FCAE51BA"/>
    <w:lvl w:ilvl="0" w:tplc="3EAA601E">
      <w:start w:val="10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8"/>
  </w:num>
  <w:num w:numId="6">
    <w:abstractNumId w:val="6"/>
  </w:num>
  <w:num w:numId="7">
    <w:abstractNumId w:val="7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2584B"/>
    <w:rsid w:val="00145343"/>
    <w:rsid w:val="001F06C7"/>
    <w:rsid w:val="00224A5F"/>
    <w:rsid w:val="00274ACD"/>
    <w:rsid w:val="0028190D"/>
    <w:rsid w:val="002B4CE6"/>
    <w:rsid w:val="003431BB"/>
    <w:rsid w:val="003D0748"/>
    <w:rsid w:val="003D7D31"/>
    <w:rsid w:val="004237D7"/>
    <w:rsid w:val="00427640"/>
    <w:rsid w:val="0045086A"/>
    <w:rsid w:val="004B658C"/>
    <w:rsid w:val="004F4D96"/>
    <w:rsid w:val="00503DC0"/>
    <w:rsid w:val="0051657B"/>
    <w:rsid w:val="00550748"/>
    <w:rsid w:val="00570FB8"/>
    <w:rsid w:val="005C4CBE"/>
    <w:rsid w:val="00643719"/>
    <w:rsid w:val="00655093"/>
    <w:rsid w:val="0067789B"/>
    <w:rsid w:val="006A0ACD"/>
    <w:rsid w:val="00776AB3"/>
    <w:rsid w:val="007B401D"/>
    <w:rsid w:val="007F3ACD"/>
    <w:rsid w:val="008C13D7"/>
    <w:rsid w:val="008C383E"/>
    <w:rsid w:val="0094537D"/>
    <w:rsid w:val="009B085C"/>
    <w:rsid w:val="00A67FA5"/>
    <w:rsid w:val="00A94D53"/>
    <w:rsid w:val="00B01DFA"/>
    <w:rsid w:val="00B2235B"/>
    <w:rsid w:val="00B51CA8"/>
    <w:rsid w:val="00BE610B"/>
    <w:rsid w:val="00BE7B8B"/>
    <w:rsid w:val="00C92D00"/>
    <w:rsid w:val="00C92D93"/>
    <w:rsid w:val="00CB2DBC"/>
    <w:rsid w:val="00CB5CB6"/>
    <w:rsid w:val="00CD5617"/>
    <w:rsid w:val="00D009B6"/>
    <w:rsid w:val="00D7779B"/>
    <w:rsid w:val="00D808DA"/>
    <w:rsid w:val="00D85633"/>
    <w:rsid w:val="00DA5BF6"/>
    <w:rsid w:val="00E22E17"/>
    <w:rsid w:val="00E40A91"/>
    <w:rsid w:val="00F87DB1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www.w3.org/XML/1998/namespace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4AE191-029C-4EBD-89F0-BFE32E3D1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6FF909FA.dotm</Template>
  <TotalTime>5</TotalTime>
  <Pages>5</Pages>
  <Words>1038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6942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Teacher</cp:lastModifiedBy>
  <cp:revision>4</cp:revision>
  <dcterms:created xsi:type="dcterms:W3CDTF">2012-07-26T14:03:00Z</dcterms:created>
  <dcterms:modified xsi:type="dcterms:W3CDTF">2012-07-26T14:14:00Z</dcterms:modified>
</cp:coreProperties>
</file>